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Planificación Académica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Nombre de la asignatura: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Área Disciplinar: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Área 1 - Química / Área 2 - Ciencias Exactas y Complementarias / Área 3 - Alimentos y Salud / Área 4 - Análisis, Producción y Legislación de los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Carrera/s: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Tecnicatura Universitaria en Tecnología de Alimentos.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de estudios: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2015.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Carácter de la asignatura: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Obligatoria.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Correlatividades: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0" w:lineRule="auto"/>
        <w:ind w:left="64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cursar:</w:t>
      </w:r>
    </w:p>
    <w:p w:rsidR="00000000" w:rsidDel="00000000" w:rsidP="00000000" w:rsidRDefault="00000000" w:rsidRPr="00000000" w14:paraId="00000009">
      <w:pPr>
        <w:widowControl w:val="0"/>
        <w:spacing w:before="120" w:lineRule="auto"/>
        <w:ind w:left="64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para rendir: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Periodo de dictado: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1er cuatrimestre / 2do cuatrimestre / 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Carga horaria total de la asignatura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horas. </w:t>
      </w:r>
    </w:p>
    <w:p w:rsidR="00000000" w:rsidDel="00000000" w:rsidP="00000000" w:rsidRDefault="00000000" w:rsidRPr="00000000" w14:paraId="0000000C">
      <w:pPr>
        <w:widowControl w:val="0"/>
        <w:spacing w:before="12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Actividades a Desarrollar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Carga horaria parcial de la sumatoria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 cada tipo de actividad</w:t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Teóricas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Teórico-Prácticas / Resolución de Problemas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Coloquios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Trabajos Prácticos en Laboratorio o Planta Piloto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Visitas a Fábricas / Empresas / Agencias / Institutos / otros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Evaluaciones  en horarios de clases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.157480314960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Otras actividades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200"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Responsable de Asignatura: </w:t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Dedicación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200" w:before="20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Plantel Docente: </w:t>
      </w:r>
    </w:p>
    <w:tbl>
      <w:tblPr>
        <w:tblStyle w:val="Table3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Dedicación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200" w:before="20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Tribunal Examinador: </w:t>
      </w:r>
    </w:p>
    <w:tbl>
      <w:tblPr>
        <w:tblStyle w:val="Table4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666666666665"/>
        <w:gridCol w:w="2834.6666666666665"/>
        <w:gridCol w:w="2834.6666666666665"/>
        <w:tblGridChange w:id="0">
          <w:tblGrid>
            <w:gridCol w:w="2834.6666666666665"/>
            <w:gridCol w:w="2834.6666666666665"/>
            <w:gridCol w:w="2834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Carácter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Suplente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Suplente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spacing w:before="200" w:line="276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Objetivos de la asignatura: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texto aquí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spacing w:before="200" w:line="276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Contenidos mínimos de la asignatura: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texto aquí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before="200" w:line="276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Fundamentación: </w:t>
      </w:r>
    </w:p>
    <w:p w:rsidR="00000000" w:rsidDel="00000000" w:rsidP="00000000" w:rsidRDefault="00000000" w:rsidRPr="00000000" w14:paraId="0000004D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texto aquí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before="200" w:line="276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Objetivos Específicos: </w:t>
      </w:r>
    </w:p>
    <w:p w:rsidR="00000000" w:rsidDel="00000000" w:rsidP="00000000" w:rsidRDefault="00000000" w:rsidRPr="00000000" w14:paraId="0000004F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texto aquí</w:t>
      </w:r>
    </w:p>
    <w:p w:rsidR="00000000" w:rsidDel="00000000" w:rsidP="00000000" w:rsidRDefault="00000000" w:rsidRPr="00000000" w14:paraId="00000050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Programa Analítico: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20" w:line="276" w:lineRule="auto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Unidad 1: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la descripción de contenidos de la unidad aquí.</w:t>
      </w:r>
    </w:p>
    <w:p w:rsidR="00000000" w:rsidDel="00000000" w:rsidP="00000000" w:rsidRDefault="00000000" w:rsidRPr="00000000" w14:paraId="00000055">
      <w:pPr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Unidad 2: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la descripción de contenidos de la unidad aquí.</w:t>
      </w:r>
    </w:p>
    <w:p w:rsidR="00000000" w:rsidDel="00000000" w:rsidP="00000000" w:rsidRDefault="00000000" w:rsidRPr="00000000" w14:paraId="00000057">
      <w:pPr>
        <w:spacing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. . </w:t>
      </w:r>
    </w:p>
    <w:p w:rsidR="00000000" w:rsidDel="00000000" w:rsidP="00000000" w:rsidRDefault="00000000" w:rsidRPr="00000000" w14:paraId="00000058">
      <w:pPr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Unidad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la descripción de contenidos de la unidad aquí.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1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before="20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Nómina de Trabajos Prácticos: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TP 1: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el nombre del TP aquí. Agregar, en caso de ser posible, una muy breve descripción del TP a realizar.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TP 2: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el nombre del TP aquí. Agregar, en caso de ser posible, una muy breve descripción del TP a realizar.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. .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TP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Completar el nombre del TP aquí. Agregar, en caso de ser posible, una muy breve descripción del TP a realizar.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Bibliografía obligatoria: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28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Bibliografía complementaria sugerida: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line="276" w:lineRule="auto"/>
        <w:ind w:left="1004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Cronograma de desarrollo de actividades – temas (tentativo): </w:t>
      </w:r>
      <w:r w:rsidDel="00000000" w:rsidR="00000000" w:rsidRPr="00000000">
        <w:rPr>
          <w:rtl w:val="0"/>
        </w:rPr>
      </w:r>
    </w:p>
    <w:tbl>
      <w:tblPr>
        <w:tblStyle w:val="Table5"/>
        <w:tblW w:w="7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1470"/>
        <w:gridCol w:w="2355"/>
        <w:gridCol w:w="1140"/>
        <w:gridCol w:w="1005"/>
        <w:gridCol w:w="1275"/>
        <w:tblGridChange w:id="0">
          <w:tblGrid>
            <w:gridCol w:w="750"/>
            <w:gridCol w:w="1470"/>
            <w:gridCol w:w="2355"/>
            <w:gridCol w:w="1140"/>
            <w:gridCol w:w="1005"/>
            <w:gridCol w:w="127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Incluidos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según puntos 16 y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Horas asignadas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vyygzz9sskbn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e9zuda5u9cuh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rcm8e4ql4j29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4mp832ky42q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srkrnxdv429z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vsnzgcxk44hz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zfdvhap7drmb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isn73sl463w5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tpehfg89ndnr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3weg782f42pp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7ps3m7bwhbb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lk94nvnlm7go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1p7808t32ecc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qrfyw8gqnmrv" w:id="13"/>
            <w:bookmarkEnd w:id="1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58aaqw3z59uj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1cjn7p1ruvk9" w:id="15"/>
            <w:bookmarkEnd w:id="1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egsl5k6bsrnl" w:id="16"/>
            <w:bookmarkEnd w:id="1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wzny71vbffof" w:id="17"/>
            <w:bookmarkEnd w:id="17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qa479gyctjmn" w:id="18"/>
            <w:bookmarkEnd w:id="18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5ua1w5993qno" w:id="19"/>
            <w:bookmarkEnd w:id="19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3q9ngnxf5h1p" w:id="20"/>
            <w:bookmarkEnd w:id="2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r4zgbgu139wx" w:id="21"/>
            <w:bookmarkEnd w:id="2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c5aoftxrnb03" w:id="22"/>
            <w:bookmarkEnd w:id="2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xziyp1yrv2f8" w:id="23"/>
            <w:bookmarkEnd w:id="2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qi8pfo5k75i1" w:id="24"/>
            <w:bookmarkEnd w:id="2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3yfcout5fnyj" w:id="25"/>
            <w:bookmarkEnd w:id="2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a4rbhum7wqk" w:id="26"/>
            <w:bookmarkEnd w:id="2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p4jtzhoj7sv2" w:id="27"/>
            <w:bookmarkEnd w:id="27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rayiespj3rix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rjvh73evyw9r" w:id="29"/>
            <w:bookmarkEnd w:id="29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9kev18wq89vl" w:id="30"/>
            <w:bookmarkEnd w:id="3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k5oh0nu6zrp0" w:id="31"/>
            <w:bookmarkEnd w:id="3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mhs7fjb2xevc" w:id="32"/>
            <w:bookmarkEnd w:id="3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dygph8f2cxyl" w:id="33"/>
            <w:bookmarkEnd w:id="3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6fuhqr2ivawl" w:id="34"/>
            <w:bookmarkEnd w:id="3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flhbg9dpzli5" w:id="35"/>
            <w:bookmarkEnd w:id="3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7p7t5c8zbvyf" w:id="36"/>
            <w:bookmarkEnd w:id="3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ds49k1fafohz" w:id="37"/>
            <w:bookmarkEnd w:id="37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io29n1likfa" w:id="38"/>
            <w:bookmarkEnd w:id="38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be75f3fw6ki9" w:id="39"/>
            <w:bookmarkEnd w:id="39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97fjtjwm3quo" w:id="40"/>
            <w:bookmarkEnd w:id="4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yuy8fbgbx3ii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xdy3uzk4no8o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htcyvo4qbcdm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66wj5nvqs8u3" w:id="44"/>
            <w:bookmarkEnd w:id="4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59dleg55c5gm" w:id="45"/>
            <w:bookmarkEnd w:id="4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7ema804oazuu" w:id="46"/>
            <w:bookmarkEnd w:id="4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u9jy63865bdy" w:id="47"/>
            <w:bookmarkEnd w:id="47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aluuah6hu4i5" w:id="48"/>
            <w:bookmarkEnd w:id="48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rtnw7zcx4ybi" w:id="49"/>
            <w:bookmarkEnd w:id="49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vb3uv5p9gstv" w:id="50"/>
            <w:bookmarkEnd w:id="5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jyvijxt76vpd" w:id="51"/>
            <w:bookmarkEnd w:id="51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pStyle w:val="Heading1"/>
              <w:keepLines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kikjp735qq48" w:id="52"/>
            <w:bookmarkEnd w:id="52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60" w:before="6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pStyle w:val="Heading1"/>
              <w:keepLines w:val="0"/>
              <w:widowControl w:val="0"/>
              <w:spacing w:after="60" w:before="6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w02mi1plfjk4" w:id="53"/>
            <w:bookmarkEnd w:id="5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Teóricas / Teórico Prácticas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60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pStyle w:val="Heading1"/>
              <w:keepLines w:val="0"/>
              <w:widowControl w:val="0"/>
              <w:spacing w:after="60" w:before="6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2dz011wnjq6k" w:id="54"/>
            <w:bookmarkEnd w:id="54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Resolución de Problemas / Coloquio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60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pStyle w:val="Heading1"/>
              <w:keepLines w:val="0"/>
              <w:widowControl w:val="0"/>
              <w:spacing w:after="60" w:before="6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7mxxtkhyzx4" w:id="55"/>
            <w:bookmarkEnd w:id="5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60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pStyle w:val="Heading1"/>
              <w:keepLines w:val="0"/>
              <w:widowControl w:val="0"/>
              <w:spacing w:after="60" w:before="60" w:lineRule="auto"/>
              <w:rPr>
                <w:rFonts w:ascii="Calibri" w:cs="Calibri" w:eastAsia="Calibri" w:hAnsi="Calibri"/>
                <w:b w:val="0"/>
                <w:i w:val="1"/>
                <w:sz w:val="20"/>
                <w:szCs w:val="20"/>
              </w:rPr>
            </w:pPr>
            <w:bookmarkStart w:colFirst="0" w:colLast="0" w:name="_imvvzynnpg26" w:id="56"/>
            <w:bookmarkEnd w:id="56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0"/>
                <w:szCs w:val="20"/>
                <w:rtl w:val="0"/>
              </w:rPr>
              <w:t xml:space="preserve">otras (describir aquí)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60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60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widowControl w:val="0"/>
        <w:spacing w:before="12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Metodología de la enseñanza: </w:t>
      </w:r>
    </w:p>
    <w:p w:rsidR="00000000" w:rsidDel="00000000" w:rsidP="00000000" w:rsidRDefault="00000000" w:rsidRPr="00000000" w14:paraId="000001E9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Previsiones de seguridad durante las actividades: </w:t>
      </w:r>
    </w:p>
    <w:p w:rsidR="00000000" w:rsidDel="00000000" w:rsidP="00000000" w:rsidRDefault="00000000" w:rsidRPr="00000000" w14:paraId="000001EB">
      <w:pPr>
        <w:widowControl w:val="0"/>
        <w:spacing w:before="120" w:lineRule="auto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Requisitos para obtener la regularidad: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ED">
      <w:pPr>
        <w:widowControl w:val="0"/>
        <w:spacing w:before="120" w:lineRule="auto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Régimen de Aprobación de la Asignatura: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numPr>
          <w:ilvl w:val="0"/>
          <w:numId w:val="1"/>
        </w:numPr>
        <w:ind w:left="785" w:hanging="36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Mediante examen final integrador en turnos de exámenes según Calendario Académico</w:t>
      </w:r>
    </w:p>
    <w:p w:rsidR="00000000" w:rsidDel="00000000" w:rsidP="00000000" w:rsidRDefault="00000000" w:rsidRPr="00000000" w14:paraId="000001F1">
      <w:pPr>
        <w:widowControl w:val="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spacing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A.1 para estudiantes regulares: </w:t>
      </w:r>
    </w:p>
    <w:p w:rsidR="00000000" w:rsidDel="00000000" w:rsidP="00000000" w:rsidRDefault="00000000" w:rsidRPr="00000000" w14:paraId="000001F3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</w:p>
    <w:p w:rsidR="00000000" w:rsidDel="00000000" w:rsidP="00000000" w:rsidRDefault="00000000" w:rsidRPr="00000000" w14:paraId="000001F4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A.2 para estudiantes libres: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</w:p>
    <w:p w:rsidR="00000000" w:rsidDel="00000000" w:rsidP="00000000" w:rsidRDefault="00000000" w:rsidRPr="00000000" w14:paraId="000001F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numPr>
          <w:ilvl w:val="0"/>
          <w:numId w:val="1"/>
        </w:numPr>
        <w:ind w:left="785" w:hanging="36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Mediante evaluación continua: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</w:p>
    <w:p w:rsidR="00000000" w:rsidDel="00000000" w:rsidP="00000000" w:rsidRDefault="00000000" w:rsidRPr="00000000" w14:paraId="000001FA">
      <w:pPr>
        <w:widowControl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cjc1qqvuhfnd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58"/>
      <w:bookmarkEnd w:id="5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todos los casos, el puntaje y la nota se ajustarán a la Escala de Calificaciones vigente en el ámbito de la Universidad Nacional del Litoral según Res. “C.S.” n° 223/2006 y a lo establecido  por el Régimen de Enseñanza del Centro Universitario Reconquista-Avellaneda en cuanto a los criterios institucionales para la asignación de notas de acuerdo al puntaje obtenido en la evaluación. </w:t>
      </w:r>
    </w:p>
    <w:tbl>
      <w:tblPr>
        <w:tblStyle w:val="Table6"/>
        <w:tblW w:w="55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3"/>
        <w:gridCol w:w="1563"/>
        <w:gridCol w:w="2470"/>
        <w:tblGridChange w:id="0">
          <w:tblGrid>
            <w:gridCol w:w="1563"/>
            <w:gridCol w:w="1563"/>
            <w:gridCol w:w="247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Puntaje obtenido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48.00000000000006" w:lineRule="auto"/>
              <w:ind w:left="597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concepto según Res. “C.S.” nº 223/2006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a 1,49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line="249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9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INSUFICIENTE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1,50 a 2,49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INSUFICIENTE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2,50 a 3,49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INSUFICIENTE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3,50 a 4,49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INSUFICIENTE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4,50 a 5,98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INSUFICIENTE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5,99 a 6,49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line="248.00000000000006" w:lineRule="auto"/>
              <w:ind w:left="237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APROBADO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6,50 a 7,49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8.00000000000006" w:lineRule="auto"/>
              <w:ind w:left="238" w:right="2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BUENO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7,50 A 8,49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8.00000000000006" w:lineRule="auto"/>
              <w:ind w:left="238" w:right="2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MUY BUENO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8,50 a 9,49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8.00000000000006" w:lineRule="auto"/>
              <w:ind w:left="140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48.00000000000006" w:lineRule="auto"/>
              <w:ind w:left="238" w:right="229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DISTINGUIDO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9,50 a 10,0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48.00000000000006" w:lineRule="auto"/>
              <w:ind w:left="142" w:right="135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48.00000000000006" w:lineRule="auto"/>
              <w:ind w:left="238" w:right="2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SOBRESALIENTE</w:t>
            </w:r>
          </w:p>
        </w:tc>
      </w:tr>
    </w:tbl>
    <w:p w:rsidR="00000000" w:rsidDel="00000000" w:rsidP="00000000" w:rsidRDefault="00000000" w:rsidRPr="00000000" w14:paraId="000002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numPr>
          <w:ilvl w:val="0"/>
          <w:numId w:val="2"/>
        </w:numPr>
        <w:spacing w:before="120" w:lineRule="auto"/>
        <w:ind w:left="284" w:hanging="359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Información complementaria: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Texto, desarrollo. Tamaño 11</w:t>
      </w:r>
    </w:p>
    <w:p w:rsidR="00000000" w:rsidDel="00000000" w:rsidP="00000000" w:rsidRDefault="00000000" w:rsidRPr="00000000" w14:paraId="00000221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spacing w:before="1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</w:t>
      </w:r>
    </w:p>
    <w:p w:rsidR="00000000" w:rsidDel="00000000" w:rsidP="00000000" w:rsidRDefault="00000000" w:rsidRPr="00000000" w14:paraId="00000225">
      <w:pPr>
        <w:widowControl w:val="0"/>
        <w:spacing w:before="1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 Profesor Responsable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7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2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22C">
          <w:pPr>
            <w:spacing w:line="276" w:lineRule="auto"/>
            <w:ind w:right="281"/>
            <w:rPr>
              <w:rFonts w:ascii="Libre Franklin" w:cs="Libre Franklin" w:eastAsia="Libre Franklin" w:hAnsi="Libre Franklin"/>
              <w:b w:val="1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sz w:val="16"/>
              <w:szCs w:val="16"/>
              <w:rtl w:val="0"/>
            </w:rPr>
            <w:t xml:space="preserve">Centro Universitario Reconquista-Avellaneda</w:t>
          </w:r>
        </w:p>
        <w:p w:rsidR="00000000" w:rsidDel="00000000" w:rsidP="00000000" w:rsidRDefault="00000000" w:rsidRPr="00000000" w14:paraId="0000022D">
          <w:pPr>
            <w:spacing w:line="276" w:lineRule="auto"/>
            <w:ind w:right="281"/>
            <w:rPr>
              <w:rFonts w:ascii="Libre Franklin" w:cs="Libre Franklin" w:eastAsia="Libre Franklin" w:hAnsi="Libre Franklin"/>
              <w:b w:val="1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b w:val="1"/>
              <w:sz w:val="16"/>
              <w:szCs w:val="16"/>
            </w:rPr>
            <w:drawing>
              <wp:inline distB="114300" distT="114300" distL="114300" distR="114300">
                <wp:extent cx="345757" cy="34575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57" cy="34575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22E">
          <w:pPr>
            <w:spacing w:line="276" w:lineRule="auto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  <w:rtl w:val="0"/>
            </w:rPr>
            <w:t xml:space="preserve">Laura Devetach 3535</w:t>
          </w:r>
        </w:p>
        <w:p w:rsidR="00000000" w:rsidDel="00000000" w:rsidP="00000000" w:rsidRDefault="00000000" w:rsidRPr="00000000" w14:paraId="0000022F">
          <w:pPr>
            <w:spacing w:line="276" w:lineRule="auto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  <w:rtl w:val="0"/>
            </w:rPr>
            <w:t xml:space="preserve">3560, Reconquista, Santa Fe, Argentina </w:t>
          </w:r>
        </w:p>
        <w:p w:rsidR="00000000" w:rsidDel="00000000" w:rsidP="00000000" w:rsidRDefault="00000000" w:rsidRPr="00000000" w14:paraId="00000230">
          <w:pPr>
            <w:spacing w:line="276" w:lineRule="auto"/>
            <w:rPr>
              <w:rFonts w:ascii="Libre Franklin" w:cs="Libre Franklin" w:eastAsia="Libre Franklin" w:hAnsi="Libre Franklin"/>
              <w:sz w:val="16"/>
              <w:szCs w:val="16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  <w:rtl w:val="0"/>
            </w:rPr>
            <w:t xml:space="preserve">(03482) 449048</w:t>
          </w:r>
        </w:p>
        <w:p w:rsidR="00000000" w:rsidDel="00000000" w:rsidP="00000000" w:rsidRDefault="00000000" w:rsidRPr="00000000" w14:paraId="000002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re Franklin" w:cs="Libre Franklin" w:eastAsia="Libre Franklin" w:hAnsi="Libre Franklin"/>
              <w:sz w:val="16"/>
              <w:szCs w:val="16"/>
              <w:rtl w:val="0"/>
            </w:rPr>
            <w:t xml:space="preserve">cu-ra@unl.edu.ar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2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3238500</wp:posOffset>
          </wp:positionH>
          <wp:positionV relativeFrom="page">
            <wp:posOffset>-2539</wp:posOffset>
          </wp:positionV>
          <wp:extent cx="4316730" cy="1828800"/>
          <wp:effectExtent b="0" l="0" r="0" t="0"/>
          <wp:wrapTopAndBottom distB="0" dist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2849" r="0" t="0"/>
                  <a:stretch>
                    <a:fillRect/>
                  </a:stretch>
                </pic:blipFill>
                <pic:spPr>
                  <a:xfrm>
                    <a:off x="0" y="0"/>
                    <a:ext cx="4316730" cy="1828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-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644" w:hanging="358.99999999999994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62" w:hanging="360"/>
      </w:pPr>
      <w:rPr/>
    </w:lvl>
    <w:lvl w:ilvl="2">
      <w:start w:val="1"/>
      <w:numFmt w:val="lowerRoman"/>
      <w:lvlText w:val="%3)"/>
      <w:lvlJc w:val="left"/>
      <w:pPr>
        <w:ind w:left="1222" w:hanging="360"/>
      </w:pPr>
      <w:rPr/>
    </w:lvl>
    <w:lvl w:ilvl="3">
      <w:start w:val="1"/>
      <w:numFmt w:val="decimal"/>
      <w:lvlText w:val="(%4)"/>
      <w:lvlJc w:val="left"/>
      <w:pPr>
        <w:ind w:left="1582" w:hanging="360"/>
      </w:pPr>
      <w:rPr/>
    </w:lvl>
    <w:lvl w:ilvl="4">
      <w:start w:val="1"/>
      <w:numFmt w:val="lowerLetter"/>
      <w:lvlText w:val="(%5)"/>
      <w:lvlJc w:val="left"/>
      <w:pPr>
        <w:ind w:left="1942" w:hanging="360"/>
      </w:pPr>
      <w:rPr/>
    </w:lvl>
    <w:lvl w:ilvl="5">
      <w:start w:val="1"/>
      <w:numFmt w:val="lowerRoman"/>
      <w:lvlText w:val="(%6)"/>
      <w:lvlJc w:val="left"/>
      <w:pPr>
        <w:ind w:left="2302" w:hanging="360"/>
      </w:pPr>
      <w:rPr/>
    </w:lvl>
    <w:lvl w:ilvl="6">
      <w:start w:val="1"/>
      <w:numFmt w:val="decimal"/>
      <w:lvlText w:val="%7."/>
      <w:lvlJc w:val="left"/>
      <w:pPr>
        <w:ind w:left="2662" w:hanging="360"/>
      </w:pPr>
      <w:rPr/>
    </w:lvl>
    <w:lvl w:ilvl="7">
      <w:start w:val="1"/>
      <w:numFmt w:val="lowerLetter"/>
      <w:lvlText w:val="%8."/>
      <w:lvlJc w:val="left"/>
      <w:pPr>
        <w:ind w:left="3022" w:hanging="360"/>
      </w:pPr>
      <w:rPr/>
    </w:lvl>
    <w:lvl w:ilvl="8">
      <w:start w:val="1"/>
      <w:numFmt w:val="lowerRoman"/>
      <w:lvlText w:val="%9."/>
      <w:lvlJc w:val="left"/>
      <w:pPr>
        <w:ind w:left="3382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FranklinGothic-bold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